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D6DC" w14:textId="77777777" w:rsidR="002602C2" w:rsidRDefault="002602C2">
      <w:pPr>
        <w:widowControl w:val="0"/>
        <w:tabs>
          <w:tab w:val="center" w:pos="2160"/>
          <w:tab w:val="center" w:pos="7655"/>
        </w:tabs>
        <w:spacing w:after="0"/>
        <w:rPr>
          <w:rFonts w:cs="Arial"/>
          <w:bCs/>
          <w:iCs/>
          <w:lang w:val="it-IT"/>
        </w:rPr>
      </w:pPr>
    </w:p>
    <w:p w14:paraId="47988A11" w14:textId="77777777" w:rsidR="002602C2" w:rsidRDefault="00000000">
      <w:pPr>
        <w:pStyle w:val="Subsol"/>
        <w:jc w:val="center"/>
        <w:rPr>
          <w:rFonts w:cs="Arial"/>
          <w:lang w:val="it-IT"/>
        </w:rPr>
      </w:pPr>
      <w:bookmarkStart w:id="0" w:name="_Hlk184127231"/>
      <w:r>
        <w:rPr>
          <w:rFonts w:cs="Arial"/>
          <w:b/>
          <w:bCs/>
          <w:lang w:val="it-IT"/>
        </w:rPr>
        <w:t>Formular de luare la cunoștință</w:t>
      </w:r>
    </w:p>
    <w:p w14:paraId="41F58757" w14:textId="77777777" w:rsidR="002602C2" w:rsidRDefault="002602C2">
      <w:pPr>
        <w:pStyle w:val="Subsol"/>
        <w:jc w:val="both"/>
        <w:rPr>
          <w:rFonts w:cs="Arial"/>
          <w:lang w:val="it-IT"/>
        </w:rPr>
      </w:pPr>
    </w:p>
    <w:p w14:paraId="0355F44B" w14:textId="3DE52198" w:rsidR="002602C2" w:rsidRDefault="00000000">
      <w:pPr>
        <w:spacing w:after="0"/>
        <w:ind w:firstLine="709"/>
        <w:jc w:val="both"/>
        <w:rPr>
          <w:rFonts w:cs="Arial"/>
          <w:lang w:val="it-IT"/>
        </w:rPr>
      </w:pPr>
      <w:r>
        <w:rPr>
          <w:rFonts w:cs="Arial"/>
          <w:lang w:val="it-IT"/>
        </w:rPr>
        <w:t xml:space="preserve">Subsemnatul(a) ___________________________________________________, student-doctorand în cadrul Școlii Doctorale </w:t>
      </w:r>
      <w:r w:rsidR="009C63FC">
        <w:rPr>
          <w:rFonts w:cs="Arial"/>
          <w:bCs/>
          <w:szCs w:val="24"/>
          <w:lang w:val="it-IT"/>
        </w:rPr>
        <w:t>de TRANSPORTURI</w:t>
      </w:r>
      <w:r w:rsidRPr="009C63FC">
        <w:rPr>
          <w:rFonts w:cs="Arial"/>
          <w:bCs/>
          <w:szCs w:val="24"/>
          <w:lang w:val="it-IT"/>
        </w:rPr>
        <w:t xml:space="preserve"> - </w:t>
      </w:r>
      <w:r>
        <w:rPr>
          <w:rFonts w:cs="Arial"/>
          <w:lang w:val="it-IT"/>
        </w:rPr>
        <w:t xml:space="preserve">UNSTPB, domeniul </w:t>
      </w:r>
      <w:r w:rsidR="009C63FC">
        <w:rPr>
          <w:rFonts w:cs="Arial"/>
          <w:lang w:val="ro-RO"/>
        </w:rPr>
        <w:t>Ingineria transporturilor</w:t>
      </w:r>
      <w:r>
        <w:rPr>
          <w:rFonts w:cs="Arial"/>
          <w:lang w:val="it-IT"/>
        </w:rPr>
        <w:t xml:space="preserve"> conducător de doctorat Prof.</w:t>
      </w:r>
      <w:r w:rsidRPr="009C63FC">
        <w:rPr>
          <w:rFonts w:cs="Arial"/>
          <w:lang w:val="it-IT"/>
        </w:rPr>
        <w:t xml:space="preserve"> D</w:t>
      </w:r>
      <w:r>
        <w:rPr>
          <w:rFonts w:cs="Arial"/>
          <w:lang w:val="it-IT"/>
        </w:rPr>
        <w:t>r. ____________________________________________________, prin prezenta confirm faptul ca mi s-au adus la cunoștință prevederile Legii Învățământului Superior nr. 199/2023 și ale Ordinului nr. 3020/2024</w:t>
      </w:r>
      <w:r>
        <w:rPr>
          <w:lang w:val="it-IT"/>
        </w:rPr>
        <w:t xml:space="preserve"> </w:t>
      </w:r>
      <w:r>
        <w:rPr>
          <w:rFonts w:cs="Arial"/>
          <w:lang w:val="it-IT"/>
        </w:rPr>
        <w:t>pentru aprobarea Regulamentului-cadru privind studiile universitare de doctorat, conform cărora teza mea de doctorat și anexele sale vor fi disponibile pentru consultare publică timp de 90 de zile calendaristice, înainte de susținerea publică, pe platforma națională gestionată de Unitatea Executivă pentru Finanțarea Învățământului Superior, a Cercetării, Dezvoltării și Inovării (UEFISCDI), în conformitate cu prevederile legale în vigoare în domeniul drepturilor de autor și că înteleg faptul că în perioada în care teza de doctorat se află în transparență, înaintea susținerii publice, orice persoană fizică sau juridică poate formula observații cu privire la existența unor abateri de la standardele de etică și deontologie profesională, inclusiv din perspectiva existenței plagiatului.</w:t>
      </w:r>
    </w:p>
    <w:p w14:paraId="13899300" w14:textId="77777777" w:rsidR="002602C2" w:rsidRDefault="00000000">
      <w:pPr>
        <w:spacing w:after="0"/>
        <w:ind w:firstLine="709"/>
        <w:jc w:val="both"/>
        <w:rPr>
          <w:rFonts w:cs="Arial"/>
          <w:lang w:val="it-IT"/>
        </w:rPr>
      </w:pPr>
      <w:r>
        <w:rPr>
          <w:rFonts w:cs="Arial"/>
          <w:lang w:val="it-IT"/>
        </w:rPr>
        <w:t>Înteleg</w:t>
      </w:r>
      <w:r w:rsidRPr="009C63FC">
        <w:rPr>
          <w:rFonts w:cs="Arial"/>
          <w:lang w:val="it-IT"/>
        </w:rPr>
        <w:t>,</w:t>
      </w:r>
      <w:r>
        <w:rPr>
          <w:rFonts w:cs="Arial"/>
          <w:lang w:val="it-IT"/>
        </w:rPr>
        <w:t xml:space="preserve"> de asemenea</w:t>
      </w:r>
      <w:r w:rsidRPr="009C63FC">
        <w:rPr>
          <w:rFonts w:cs="Arial"/>
          <w:lang w:val="it-IT"/>
        </w:rPr>
        <w:t>,</w:t>
      </w:r>
      <w:r>
        <w:rPr>
          <w:rFonts w:cs="Arial"/>
          <w:lang w:val="it-IT"/>
        </w:rPr>
        <w:t xml:space="preserve"> faptul că în cazul existenței unor observații asupra tezei de doctorat am obligația eliminarii situațiilor neconforme cu standardele de etică și deontologie și remedierea conținutului tezei în termen de 3 luni de la comunicarea deciziei CSUD de invalidare a susținerii, cu reluarea procedurii de punere în transparență a lucrării.</w:t>
      </w:r>
    </w:p>
    <w:p w14:paraId="1FD931DB" w14:textId="77777777" w:rsidR="002602C2" w:rsidRDefault="002602C2">
      <w:pPr>
        <w:pStyle w:val="Subsol"/>
        <w:jc w:val="both"/>
        <w:rPr>
          <w:rFonts w:cs="Arial"/>
          <w:lang w:val="it-IT"/>
        </w:rPr>
      </w:pPr>
    </w:p>
    <w:p w14:paraId="6A5A63A4" w14:textId="77777777" w:rsidR="002602C2" w:rsidRDefault="002602C2">
      <w:pPr>
        <w:jc w:val="right"/>
        <w:rPr>
          <w:rFonts w:cs="Arial"/>
          <w:lang w:val="ro-RO"/>
        </w:rPr>
      </w:pPr>
    </w:p>
    <w:p w14:paraId="28AD768D" w14:textId="77777777" w:rsidR="002602C2" w:rsidRDefault="00000000">
      <w:pPr>
        <w:tabs>
          <w:tab w:val="center" w:pos="7371"/>
        </w:tabs>
        <w:spacing w:after="0"/>
        <w:jc w:val="right"/>
        <w:rPr>
          <w:rFonts w:cs="Arial"/>
          <w:lang w:val="it-IT"/>
        </w:rPr>
      </w:pPr>
      <w:r>
        <w:rPr>
          <w:rFonts w:cs="Arial"/>
          <w:lang w:val="en-GB"/>
        </w:rPr>
        <w:t>S</w:t>
      </w:r>
      <w:r>
        <w:rPr>
          <w:rFonts w:cs="Arial"/>
          <w:lang w:val="it-IT"/>
        </w:rPr>
        <w:t>tudent-doctorand</w:t>
      </w:r>
    </w:p>
    <w:p w14:paraId="21A9CF40" w14:textId="77777777" w:rsidR="002602C2" w:rsidRDefault="00000000">
      <w:pPr>
        <w:tabs>
          <w:tab w:val="center" w:pos="7200"/>
        </w:tabs>
        <w:jc w:val="right"/>
        <w:rPr>
          <w:lang w:val="ro-RO"/>
        </w:rPr>
      </w:pPr>
      <w:r>
        <w:rPr>
          <w:rFonts w:cs="Arial"/>
          <w:lang w:val="it-IT"/>
        </w:rPr>
        <w:t>…………………………</w:t>
      </w:r>
      <w:r>
        <w:rPr>
          <w:rFonts w:cs="Arial"/>
          <w:lang w:val="en-GB"/>
        </w:rPr>
        <w:t>…….</w:t>
      </w:r>
      <w:bookmarkEnd w:id="0"/>
    </w:p>
    <w:sectPr w:rsidR="002602C2">
      <w:headerReference w:type="even" r:id="rId6"/>
      <w:headerReference w:type="default" r:id="rId7"/>
      <w:footerReference w:type="even" r:id="rId8"/>
      <w:footerReference w:type="default" r:id="rId9"/>
      <w:headerReference w:type="first" r:id="rId10"/>
      <w:footerReference w:type="first" r:id="rId11"/>
      <w:pgSz w:w="11906" w:h="16838"/>
      <w:pgMar w:top="850" w:right="850"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6AA0" w14:textId="77777777" w:rsidR="007D4306" w:rsidRDefault="007D4306">
      <w:pPr>
        <w:spacing w:line="240" w:lineRule="auto"/>
      </w:pPr>
      <w:r>
        <w:separator/>
      </w:r>
    </w:p>
  </w:endnote>
  <w:endnote w:type="continuationSeparator" w:id="0">
    <w:p w14:paraId="4E58B697" w14:textId="77777777" w:rsidR="007D4306" w:rsidRDefault="007D4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ABE3" w14:textId="77777777" w:rsidR="009C63FC" w:rsidRDefault="009C63F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9EBC" w14:textId="77777777" w:rsidR="009C63FC" w:rsidRDefault="009C63FC">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9D87" w14:textId="77777777" w:rsidR="009C63FC" w:rsidRDefault="009C63F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B9E2" w14:textId="77777777" w:rsidR="007D4306" w:rsidRDefault="007D4306">
      <w:pPr>
        <w:spacing w:after="0"/>
      </w:pPr>
      <w:r>
        <w:separator/>
      </w:r>
    </w:p>
  </w:footnote>
  <w:footnote w:type="continuationSeparator" w:id="0">
    <w:p w14:paraId="1889E30A" w14:textId="77777777" w:rsidR="007D4306" w:rsidRDefault="007D43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0A43" w14:textId="77777777" w:rsidR="009C63FC" w:rsidRDefault="009C63F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30A8" w14:textId="77777777" w:rsidR="00854980" w:rsidRPr="00D15A44" w:rsidRDefault="00854980" w:rsidP="00854980">
    <w:pPr>
      <w:widowControl w:val="0"/>
      <w:tabs>
        <w:tab w:val="center" w:pos="2160"/>
        <w:tab w:val="center" w:pos="7655"/>
      </w:tabs>
      <w:spacing w:after="0" w:line="276" w:lineRule="auto"/>
      <w:rPr>
        <w:rFonts w:cs="Arial"/>
        <w:b/>
        <w:iCs/>
        <w:sz w:val="20"/>
        <w:szCs w:val="20"/>
        <w:lang w:val="it-IT"/>
      </w:rPr>
    </w:pPr>
    <w:r w:rsidRPr="00D15A44">
      <w:rPr>
        <w:rFonts w:cs="Arial"/>
        <w:b/>
        <w:iCs/>
        <w:sz w:val="20"/>
        <w:szCs w:val="20"/>
        <w:lang w:val="it-IT"/>
      </w:rPr>
      <w:t>F14 - Formularul de luare la cunoștință a faptului că teza de doctorat va fi publicată în previzualizare în platforma națională de consultare publică conform prevederilor legale în vigoare</w:t>
    </w:r>
  </w:p>
  <w:p w14:paraId="20110640" w14:textId="77777777" w:rsidR="00854980" w:rsidRDefault="00854980">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CD17" w14:textId="77777777" w:rsidR="009C63FC" w:rsidRDefault="009C63FC">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CA"/>
    <w:rsid w:val="000464D8"/>
    <w:rsid w:val="00046514"/>
    <w:rsid w:val="00061BA6"/>
    <w:rsid w:val="000E0F33"/>
    <w:rsid w:val="00102DCA"/>
    <w:rsid w:val="0011059A"/>
    <w:rsid w:val="00190DBA"/>
    <w:rsid w:val="001B128C"/>
    <w:rsid w:val="00222427"/>
    <w:rsid w:val="002602C2"/>
    <w:rsid w:val="002F325E"/>
    <w:rsid w:val="003125BE"/>
    <w:rsid w:val="003957AC"/>
    <w:rsid w:val="003B6D47"/>
    <w:rsid w:val="00400176"/>
    <w:rsid w:val="0041157A"/>
    <w:rsid w:val="00417C39"/>
    <w:rsid w:val="00457C90"/>
    <w:rsid w:val="004D24C2"/>
    <w:rsid w:val="00506B4E"/>
    <w:rsid w:val="005301BD"/>
    <w:rsid w:val="005E3AAC"/>
    <w:rsid w:val="00616110"/>
    <w:rsid w:val="006237BE"/>
    <w:rsid w:val="007423CB"/>
    <w:rsid w:val="007D4306"/>
    <w:rsid w:val="00854980"/>
    <w:rsid w:val="00966785"/>
    <w:rsid w:val="009C63FC"/>
    <w:rsid w:val="00B40DF2"/>
    <w:rsid w:val="00B44B76"/>
    <w:rsid w:val="00B54F01"/>
    <w:rsid w:val="00CB1602"/>
    <w:rsid w:val="00D714D1"/>
    <w:rsid w:val="00DF2DA1"/>
    <w:rsid w:val="00E37D66"/>
    <w:rsid w:val="00E87E58"/>
    <w:rsid w:val="00F90F97"/>
    <w:rsid w:val="00F975FB"/>
    <w:rsid w:val="00FA105C"/>
    <w:rsid w:val="1EA305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7C80"/>
  <w15:docId w15:val="{BD8FBEDC-F952-419D-8B48-40AF31BF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ascii="Arial" w:eastAsia="Calibri" w:hAnsi="Arial" w:cs="Times New Roman"/>
      <w:sz w:val="22"/>
      <w:szCs w:val="22"/>
      <w:lang w:val="en-US" w:eastAsia="en-US"/>
    </w:rPr>
  </w:style>
  <w:style w:type="paragraph" w:styleId="Titlu1">
    <w:name w:val="heading 1"/>
    <w:basedOn w:val="Normal"/>
    <w:next w:val="Normal"/>
    <w:link w:val="Titlu1Caracte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lu9">
    <w:name w:val="heading 9"/>
    <w:basedOn w:val="Normal"/>
    <w:next w:val="Normal"/>
    <w:link w:val="Titlu9Caracte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qFormat/>
    <w:pPr>
      <w:tabs>
        <w:tab w:val="center" w:pos="4680"/>
        <w:tab w:val="right" w:pos="9360"/>
      </w:tabs>
      <w:spacing w:after="0"/>
    </w:pPr>
  </w:style>
  <w:style w:type="paragraph" w:styleId="Subtitlu">
    <w:name w:val="Subtitle"/>
    <w:basedOn w:val="Normal"/>
    <w:next w:val="Normal"/>
    <w:link w:val="SubtitluCaracter"/>
    <w:uiPriority w:val="11"/>
    <w:qFormat/>
    <w:rPr>
      <w:rFonts w:eastAsiaTheme="majorEastAsia" w:cstheme="majorBidi"/>
      <w:color w:val="595959" w:themeColor="text1" w:themeTint="A6"/>
      <w:spacing w:val="15"/>
      <w:sz w:val="28"/>
      <w:szCs w:val="28"/>
    </w:rPr>
  </w:style>
  <w:style w:type="paragraph" w:styleId="Titlu">
    <w:name w:val="Title"/>
    <w:basedOn w:val="Normal"/>
    <w:next w:val="Normal"/>
    <w:link w:val="TitluCaracte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Pr>
      <w:rFonts w:eastAsiaTheme="majorEastAsia" w:cstheme="majorBidi"/>
      <w:i/>
      <w:iCs/>
      <w:color w:val="262626" w:themeColor="text1" w:themeTint="D9"/>
    </w:rPr>
  </w:style>
  <w:style w:type="character" w:customStyle="1" w:styleId="Titlu9Caracter">
    <w:name w:val="Titlu 9 Caracter"/>
    <w:basedOn w:val="Fontdeparagrafimplicit"/>
    <w:link w:val="Titlu9"/>
    <w:uiPriority w:val="9"/>
    <w:semiHidden/>
    <w:rPr>
      <w:rFonts w:eastAsiaTheme="majorEastAsia" w:cstheme="majorBidi"/>
      <w:color w:val="262626" w:themeColor="text1" w:themeTint="D9"/>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spacing w:val="-10"/>
      <w:kern w:val="28"/>
      <w:sz w:val="56"/>
      <w:szCs w:val="56"/>
    </w:rPr>
  </w:style>
  <w:style w:type="character" w:customStyle="1" w:styleId="SubtitluCaracter">
    <w:name w:val="Subtitlu Caracter"/>
    <w:basedOn w:val="Fontdeparagrafimplicit"/>
    <w:link w:val="Subtitlu"/>
    <w:uiPriority w:val="1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pPr>
      <w:spacing w:before="160"/>
      <w:jc w:val="center"/>
    </w:pPr>
    <w:rPr>
      <w:i/>
      <w:iCs/>
      <w:color w:val="404040" w:themeColor="text1" w:themeTint="BF"/>
    </w:rPr>
  </w:style>
  <w:style w:type="character" w:customStyle="1" w:styleId="CitatCaracter">
    <w:name w:val="Citat Caracter"/>
    <w:basedOn w:val="Fontdeparagrafimplicit"/>
    <w:link w:val="Citat"/>
    <w:uiPriority w:val="29"/>
    <w:rPr>
      <w:i/>
      <w:iCs/>
      <w:color w:val="404040" w:themeColor="text1" w:themeTint="BF"/>
    </w:rPr>
  </w:style>
  <w:style w:type="paragraph" w:styleId="Listparagraf">
    <w:name w:val="List Paragraph"/>
    <w:basedOn w:val="Normal"/>
    <w:uiPriority w:val="34"/>
    <w:qFormat/>
    <w:pPr>
      <w:ind w:left="720"/>
      <w:contextualSpacing/>
    </w:pPr>
  </w:style>
  <w:style w:type="character" w:customStyle="1" w:styleId="IntenseEmphasis1">
    <w:name w:val="Intense Emphasis1"/>
    <w:basedOn w:val="Fontdeparagrafimplicit"/>
    <w:uiPriority w:val="21"/>
    <w:qFormat/>
    <w:rPr>
      <w:i/>
      <w:iCs/>
      <w:color w:val="0F4761" w:themeColor="accent1" w:themeShade="BF"/>
    </w:rPr>
  </w:style>
  <w:style w:type="paragraph" w:styleId="Citatintens">
    <w:name w:val="Intense Quote"/>
    <w:basedOn w:val="Normal"/>
    <w:next w:val="Normal"/>
    <w:link w:val="CitatintensCaracte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Pr>
      <w:i/>
      <w:iCs/>
      <w:color w:val="0F4761" w:themeColor="accent1" w:themeShade="BF"/>
    </w:rPr>
  </w:style>
  <w:style w:type="character" w:customStyle="1" w:styleId="IntenseReference1">
    <w:name w:val="Intense Reference1"/>
    <w:basedOn w:val="Fontdeparagrafimplicit"/>
    <w:uiPriority w:val="32"/>
    <w:qFormat/>
    <w:rPr>
      <w:b/>
      <w:bCs/>
      <w:smallCaps/>
      <w:color w:val="0F4761" w:themeColor="accent1" w:themeShade="BF"/>
      <w:spacing w:val="5"/>
    </w:rPr>
  </w:style>
  <w:style w:type="character" w:customStyle="1" w:styleId="SubsolCaracter">
    <w:name w:val="Subsol Caracter"/>
    <w:basedOn w:val="Fontdeparagrafimplicit"/>
    <w:link w:val="Subsol"/>
    <w:uiPriority w:val="99"/>
    <w:rPr>
      <w:rFonts w:ascii="Arial" w:eastAsia="Calibri" w:hAnsi="Arial" w:cs="Times New Roman"/>
      <w:kern w:val="0"/>
      <w:sz w:val="22"/>
      <w:szCs w:val="22"/>
      <w:lang w:val="en-US"/>
      <w14:ligatures w14:val="none"/>
    </w:rPr>
  </w:style>
  <w:style w:type="paragraph" w:styleId="Antet">
    <w:name w:val="header"/>
    <w:basedOn w:val="Normal"/>
    <w:link w:val="AntetCaracter"/>
    <w:uiPriority w:val="99"/>
    <w:unhideWhenUsed/>
    <w:rsid w:val="0085498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54980"/>
    <w:rPr>
      <w:rFonts w:ascii="Arial" w:eastAsia="Calibri" w:hAnsi="Arial"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 Elena VOICU (45539)</dc:creator>
  <cp:lastModifiedBy>Adriana-Maria COSMULESCU (41093)</cp:lastModifiedBy>
  <cp:revision>2</cp:revision>
  <dcterms:created xsi:type="dcterms:W3CDTF">2025-09-22T17:20:00Z</dcterms:created>
  <dcterms:modified xsi:type="dcterms:W3CDTF">2025-09-22T17:20:00Z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0415704A053E462682323C1AFC08C594_12</vt:lpwstr>
  </property>
</Properties>
</file>